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681" w:type="dxa"/>
        <w:tblLayout w:type="fixed"/>
        <w:tblCellMar>
          <w:left w:w="0" w:type="dxa"/>
          <w:right w:w="0" w:type="dxa"/>
        </w:tblCellMar>
        <w:tblLook w:val="0000" w:firstRow="0" w:lastRow="0" w:firstColumn="0" w:lastColumn="0" w:noHBand="0" w:noVBand="0"/>
      </w:tblPr>
      <w:tblGrid>
        <w:gridCol w:w="4278"/>
        <w:gridCol w:w="400"/>
        <w:gridCol w:w="5003"/>
      </w:tblGrid>
      <w:tr w:rsidR="00631D33" w:rsidRPr="006D20AE" w14:paraId="119ABAAF" w14:textId="77777777" w:rsidTr="005556D6">
        <w:trPr>
          <w:trHeight w:val="1767"/>
        </w:trPr>
        <w:tc>
          <w:tcPr>
            <w:tcW w:w="4278" w:type="dxa"/>
            <w:shd w:val="clear" w:color="auto" w:fill="auto"/>
          </w:tcPr>
          <w:p w14:paraId="44AD11C8" w14:textId="77777777" w:rsidR="00631D33" w:rsidRPr="006D20AE" w:rsidRDefault="005D5447" w:rsidP="00551FAE">
            <w:pPr>
              <w:pStyle w:val="TableContents"/>
              <w:ind w:right="423"/>
              <w:rPr>
                <w:b/>
              </w:rPr>
            </w:pPr>
            <w:r>
              <w:rPr>
                <w:noProof/>
                <w:lang w:eastAsia="et-EE" w:bidi="ar-SA"/>
              </w:rPr>
              <w:drawing>
                <wp:anchor distT="0" distB="0" distL="114300" distR="114300" simplePos="0" relativeHeight="251657728" behindDoc="0" locked="0" layoutInCell="1" allowOverlap="1" wp14:anchorId="52490F13" wp14:editId="57D43720">
                  <wp:simplePos x="0" y="0"/>
                  <wp:positionH relativeFrom="page">
                    <wp:posOffset>-147955</wp:posOffset>
                  </wp:positionH>
                  <wp:positionV relativeFrom="page">
                    <wp:posOffset>-144145</wp:posOffset>
                  </wp:positionV>
                  <wp:extent cx="2944495" cy="957580"/>
                  <wp:effectExtent l="0" t="0" r="0" b="0"/>
                  <wp:wrapNone/>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4495" cy="957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0" w:type="dxa"/>
          </w:tcPr>
          <w:p w14:paraId="3E8FFC80" w14:textId="77777777" w:rsidR="00631D33" w:rsidRPr="006D20AE" w:rsidRDefault="00631D33" w:rsidP="00551FAE">
            <w:pPr>
              <w:pStyle w:val="AK"/>
              <w:ind w:right="423"/>
            </w:pPr>
          </w:p>
        </w:tc>
        <w:tc>
          <w:tcPr>
            <w:tcW w:w="5003" w:type="dxa"/>
            <w:shd w:val="clear" w:color="auto" w:fill="auto"/>
          </w:tcPr>
          <w:p w14:paraId="007E8AAD" w14:textId="77777777" w:rsidR="00631D33" w:rsidRPr="006D20AE" w:rsidRDefault="00631D33" w:rsidP="00551FAE">
            <w:pPr>
              <w:pStyle w:val="AK"/>
              <w:ind w:right="423"/>
            </w:pPr>
          </w:p>
        </w:tc>
      </w:tr>
      <w:tr w:rsidR="00631D33" w:rsidRPr="006D20AE" w14:paraId="0D201633" w14:textId="77777777" w:rsidTr="005556D6">
        <w:trPr>
          <w:trHeight w:val="1841"/>
        </w:trPr>
        <w:tc>
          <w:tcPr>
            <w:tcW w:w="4278" w:type="dxa"/>
            <w:shd w:val="clear" w:color="auto" w:fill="auto"/>
          </w:tcPr>
          <w:p w14:paraId="58100849" w14:textId="77777777" w:rsidR="00EB483E" w:rsidRDefault="00631D33" w:rsidP="00E4755C">
            <w:pPr>
              <w:pStyle w:val="Adressaat"/>
              <w:ind w:right="423"/>
            </w:pPr>
            <w:r w:rsidRPr="006D20AE">
              <w:t xml:space="preserve">Lp </w:t>
            </w:r>
            <w:r w:rsidR="0088625C">
              <w:fldChar w:fldCharType="begin"/>
            </w:r>
            <w:r w:rsidR="00EB483E">
              <w:instrText xml:space="preserve"> delta_recipientPersonName_1  \* MERGEFORMAT</w:instrText>
            </w:r>
            <w:r w:rsidR="0088625C">
              <w:fldChar w:fldCharType="separate"/>
            </w:r>
            <w:r w:rsidR="00EB483E">
              <w:t>Aare Nahk</w:t>
            </w:r>
          </w:p>
          <w:p w14:paraId="77F88903" w14:textId="7A1AAD1C" w:rsidR="00F84C0E" w:rsidRDefault="00EB483E" w:rsidP="00E4755C">
            <w:pPr>
              <w:pStyle w:val="Adressaat"/>
              <w:ind w:right="423"/>
            </w:pPr>
            <w:r>
              <w:t>juhatuse liige</w:t>
            </w:r>
            <w:r w:rsidR="0088625C">
              <w:fldChar w:fldCharType="end"/>
            </w:r>
          </w:p>
          <w:p w14:paraId="7C646AD0" w14:textId="76F902AD" w:rsidR="005556D6" w:rsidRDefault="005556D6" w:rsidP="00E4755C">
            <w:pPr>
              <w:pStyle w:val="Adressaat"/>
              <w:ind w:right="423"/>
            </w:pPr>
            <w:r>
              <w:t>Projektijuht Aare OÜ</w:t>
            </w:r>
          </w:p>
          <w:p w14:paraId="7B63863A" w14:textId="77777777" w:rsidR="005556D6" w:rsidRPr="006D20AE" w:rsidRDefault="005556D6" w:rsidP="00E4755C">
            <w:pPr>
              <w:pStyle w:val="Adressaat"/>
              <w:ind w:right="423"/>
            </w:pPr>
          </w:p>
          <w:p w14:paraId="14AD41B3" w14:textId="21DB8EC4" w:rsidR="00631D33" w:rsidRPr="006D20AE" w:rsidRDefault="00631D33" w:rsidP="00551FAE">
            <w:pPr>
              <w:pStyle w:val="Adressaat"/>
              <w:ind w:right="423"/>
              <w:rPr>
                <w:iCs/>
              </w:rPr>
            </w:pPr>
            <w:r w:rsidRPr="006D20AE">
              <w:rPr>
                <w:iCs/>
              </w:rPr>
              <w:fldChar w:fldCharType="begin"/>
            </w:r>
            <w:r w:rsidR="00EB483E">
              <w:rPr>
                <w:iCs/>
              </w:rPr>
              <w:instrText xml:space="preserve"> delta_recipientEmail_1  \* MERGEFORMAT</w:instrText>
            </w:r>
            <w:r w:rsidRPr="006D20AE">
              <w:rPr>
                <w:iCs/>
              </w:rPr>
              <w:fldChar w:fldCharType="separate"/>
            </w:r>
            <w:r w:rsidR="00EB483E">
              <w:rPr>
                <w:iCs/>
              </w:rPr>
              <w:t>jurist.nahk@gmail.com</w:t>
            </w:r>
            <w:r w:rsidRPr="006D20AE">
              <w:rPr>
                <w:iCs/>
              </w:rPr>
              <w:fldChar w:fldCharType="end"/>
            </w:r>
            <w:r w:rsidRPr="006D20AE">
              <w:rPr>
                <w:iCs/>
              </w:rPr>
              <w:t xml:space="preserve"> </w:t>
            </w:r>
          </w:p>
        </w:tc>
        <w:tc>
          <w:tcPr>
            <w:tcW w:w="400" w:type="dxa"/>
          </w:tcPr>
          <w:p w14:paraId="55BE26CD" w14:textId="77777777" w:rsidR="00631D33" w:rsidRPr="006D20AE" w:rsidRDefault="00631D33" w:rsidP="00551FAE">
            <w:pPr>
              <w:ind w:right="423"/>
            </w:pPr>
          </w:p>
        </w:tc>
        <w:tc>
          <w:tcPr>
            <w:tcW w:w="5003" w:type="dxa"/>
            <w:shd w:val="clear" w:color="auto" w:fill="auto"/>
          </w:tcPr>
          <w:p w14:paraId="7AE357D7" w14:textId="07AA37DA" w:rsidR="00631D33" w:rsidRPr="006D20AE" w:rsidRDefault="00631D33" w:rsidP="00551FAE">
            <w:pPr>
              <w:ind w:right="423"/>
            </w:pPr>
            <w:r w:rsidRPr="006D20AE">
              <w:t xml:space="preserve">Teie </w:t>
            </w:r>
            <w:r>
              <w:fldChar w:fldCharType="begin"/>
            </w:r>
            <w:r w:rsidR="00EB483E">
              <w:instrText xml:space="preserve"> delta_senderRegDate  \* MERGEFORMAT</w:instrText>
            </w:r>
            <w:r>
              <w:fldChar w:fldCharType="separate"/>
            </w:r>
            <w:r w:rsidR="00EB483E">
              <w:t>12.11.2024</w:t>
            </w:r>
            <w:r>
              <w:fldChar w:fldCharType="end"/>
            </w:r>
            <w:r w:rsidRPr="006D20AE">
              <w:t xml:space="preserve"> nr </w:t>
            </w:r>
          </w:p>
          <w:p w14:paraId="7EADDD58" w14:textId="77777777" w:rsidR="00631D33" w:rsidRPr="006D20AE" w:rsidRDefault="00631D33" w:rsidP="00551FAE">
            <w:pPr>
              <w:ind w:right="423"/>
            </w:pPr>
          </w:p>
          <w:p w14:paraId="6F117E1D" w14:textId="1755A2E1" w:rsidR="00631D33" w:rsidRPr="006D20AE" w:rsidRDefault="00631D33" w:rsidP="00551FAE">
            <w:pPr>
              <w:ind w:right="423"/>
            </w:pPr>
            <w:r w:rsidRPr="006D20AE">
              <w:t>Mei</w:t>
            </w:r>
            <w:r>
              <w:t>e</w:t>
            </w:r>
            <w:r w:rsidRPr="006D20AE">
              <w:t xml:space="preserve"> </w:t>
            </w:r>
            <w:r>
              <w:fldChar w:fldCharType="begin"/>
            </w:r>
            <w:r w:rsidR="00EB483E">
              <w:instrText xml:space="preserve"> delta_regDateTime  \* MERGEFORMAT</w:instrText>
            </w:r>
            <w:r>
              <w:fldChar w:fldCharType="separate"/>
            </w:r>
            <w:r w:rsidR="00EB483E">
              <w:t>09.12.2024</w:t>
            </w:r>
            <w:r>
              <w:fldChar w:fldCharType="end"/>
            </w:r>
            <w:r w:rsidRPr="006D20AE">
              <w:t xml:space="preserve"> nr </w:t>
            </w:r>
            <w:r>
              <w:fldChar w:fldCharType="begin"/>
            </w:r>
            <w:r w:rsidR="00EB483E">
              <w:instrText xml:space="preserve"> delta_regNumber  \* MERGEFORMAT</w:instrText>
            </w:r>
            <w:r>
              <w:fldChar w:fldCharType="separate"/>
            </w:r>
            <w:r w:rsidR="00EB483E">
              <w:t>2.2-9/24/2911-2</w:t>
            </w:r>
            <w:r>
              <w:fldChar w:fldCharType="end"/>
            </w:r>
          </w:p>
        </w:tc>
      </w:tr>
    </w:tbl>
    <w:p w14:paraId="4979B052" w14:textId="4A8FBF49" w:rsidR="002310FE" w:rsidRDefault="002310FE" w:rsidP="002310FE">
      <w:pPr>
        <w:pStyle w:val="Snum"/>
      </w:pPr>
      <w:r>
        <w:fldChar w:fldCharType="begin"/>
      </w:r>
      <w:r w:rsidR="00EB483E">
        <w:instrText xml:space="preserve"> delta_docName  \* MERGEFORMAT</w:instrText>
      </w:r>
      <w:r>
        <w:fldChar w:fldCharType="separate"/>
      </w:r>
      <w:r w:rsidR="00EB483E">
        <w:rPr>
          <w:color w:val="000000"/>
        </w:rPr>
        <w:t>Vastus selgitustaotlusele</w:t>
      </w:r>
      <w:r>
        <w:fldChar w:fldCharType="end"/>
      </w:r>
    </w:p>
    <w:p w14:paraId="5C6E19B2" w14:textId="77777777" w:rsidR="002310FE" w:rsidRDefault="002310FE" w:rsidP="002310FE">
      <w:pPr>
        <w:pStyle w:val="Snum"/>
      </w:pPr>
    </w:p>
    <w:p w14:paraId="31B69344" w14:textId="77777777" w:rsidR="002310FE" w:rsidRDefault="002310FE" w:rsidP="002310FE">
      <w:pPr>
        <w:pStyle w:val="Snum"/>
      </w:pPr>
    </w:p>
    <w:p w14:paraId="32CAF26E" w14:textId="2E043A4C" w:rsidR="005556D6" w:rsidRPr="005556D6" w:rsidRDefault="005556D6" w:rsidP="005556D6">
      <w:pPr>
        <w:widowControl/>
        <w:suppressAutoHyphens w:val="0"/>
        <w:spacing w:after="120" w:line="240" w:lineRule="auto"/>
        <w:rPr>
          <w:rFonts w:eastAsia="Calibri"/>
          <w:kern w:val="2"/>
          <w:lang w:eastAsia="en-US" w:bidi="ar-SA"/>
          <w14:ligatures w14:val="standardContextual"/>
        </w:rPr>
      </w:pPr>
      <w:r w:rsidRPr="005556D6">
        <w:rPr>
          <w:rFonts w:eastAsia="Calibri"/>
          <w:kern w:val="2"/>
          <w:lang w:eastAsia="en-US" w:bidi="ar-SA"/>
          <w14:ligatures w14:val="standardContextual"/>
        </w:rPr>
        <w:t>Palute selgita</w:t>
      </w:r>
      <w:r>
        <w:rPr>
          <w:rFonts w:eastAsia="Calibri"/>
          <w:kern w:val="2"/>
          <w:lang w:eastAsia="en-US" w:bidi="ar-SA"/>
          <w14:ligatures w14:val="standardContextual"/>
        </w:rPr>
        <w:t>da</w:t>
      </w:r>
      <w:r w:rsidRPr="005556D6">
        <w:rPr>
          <w:rFonts w:eastAsia="Calibri"/>
          <w:kern w:val="2"/>
          <w:lang w:eastAsia="en-US" w:bidi="ar-SA"/>
          <w14:ligatures w14:val="standardContextual"/>
        </w:rPr>
        <w:t xml:space="preserve">, kuidas tuleb tööandjal toimetada töötaja Tööinspektsioonile </w:t>
      </w:r>
      <w:r>
        <w:rPr>
          <w:rFonts w:eastAsia="Calibri"/>
          <w:kern w:val="2"/>
          <w:lang w:eastAsia="en-US" w:bidi="ar-SA"/>
          <w14:ligatures w14:val="standardContextual"/>
        </w:rPr>
        <w:t xml:space="preserve">väljastatavate </w:t>
      </w:r>
      <w:r w:rsidRPr="005556D6">
        <w:rPr>
          <w:rFonts w:eastAsia="Calibri"/>
          <w:kern w:val="2"/>
          <w:lang w:eastAsia="en-US" w:bidi="ar-SA"/>
          <w14:ligatures w14:val="standardContextual"/>
        </w:rPr>
        <w:t>terviseandmetega</w:t>
      </w:r>
      <w:r>
        <w:rPr>
          <w:rFonts w:eastAsia="Calibri"/>
          <w:kern w:val="2"/>
          <w:lang w:eastAsia="en-US" w:bidi="ar-SA"/>
          <w14:ligatures w14:val="standardContextual"/>
        </w:rPr>
        <w:t>.</w:t>
      </w:r>
    </w:p>
    <w:p w14:paraId="2EC3474B" w14:textId="4178ADD4" w:rsidR="005556D6" w:rsidRPr="005556D6" w:rsidRDefault="005556D6" w:rsidP="005556D6">
      <w:pPr>
        <w:widowControl/>
        <w:suppressAutoHyphens w:val="0"/>
        <w:spacing w:after="120" w:line="240" w:lineRule="auto"/>
        <w:rPr>
          <w:rFonts w:eastAsia="Calibri"/>
          <w:kern w:val="2"/>
          <w:lang w:eastAsia="en-US" w:bidi="ar-SA"/>
          <w14:ligatures w14:val="standardContextual"/>
        </w:rPr>
      </w:pPr>
      <w:r>
        <w:rPr>
          <w:rFonts w:eastAsia="Calibri"/>
          <w:kern w:val="2"/>
          <w:lang w:eastAsia="en-US" w:bidi="ar-SA"/>
          <w14:ligatures w14:val="standardContextual"/>
        </w:rPr>
        <w:t>Teadmata kõiki asjaolusid</w:t>
      </w:r>
      <w:r w:rsidRPr="005556D6">
        <w:rPr>
          <w:rFonts w:eastAsia="Calibri"/>
          <w:kern w:val="2"/>
          <w:lang w:eastAsia="en-US" w:bidi="ar-SA"/>
          <w14:ligatures w14:val="standardContextual"/>
        </w:rPr>
        <w:t xml:space="preserve">, saame ainult üldiselt selgitada, et igasuguste isikuandmete edastamise puhul peab </w:t>
      </w:r>
      <w:r>
        <w:rPr>
          <w:rFonts w:eastAsia="Calibri"/>
          <w:kern w:val="2"/>
          <w:lang w:eastAsia="en-US" w:bidi="ar-SA"/>
          <w14:ligatures w14:val="standardContextual"/>
        </w:rPr>
        <w:t>kõigepealt</w:t>
      </w:r>
      <w:r w:rsidRPr="005556D6">
        <w:rPr>
          <w:rFonts w:eastAsia="Calibri"/>
          <w:kern w:val="2"/>
          <w:lang w:eastAsia="en-US" w:bidi="ar-SA"/>
          <w14:ligatures w14:val="standardContextual"/>
        </w:rPr>
        <w:t xml:space="preserve"> kindlaks tegema, mis eesmärgil ja alusel </w:t>
      </w:r>
      <w:r>
        <w:rPr>
          <w:rFonts w:eastAsia="Calibri"/>
          <w:kern w:val="2"/>
          <w:lang w:eastAsia="en-US" w:bidi="ar-SA"/>
          <w14:ligatures w14:val="standardContextual"/>
        </w:rPr>
        <w:t>neid küsitakse ja mis ulatuses saab neid väljastada</w:t>
      </w:r>
      <w:r w:rsidRPr="005556D6">
        <w:rPr>
          <w:rFonts w:eastAsia="Calibri"/>
          <w:kern w:val="2"/>
          <w:lang w:eastAsia="en-US" w:bidi="ar-SA"/>
          <w14:ligatures w14:val="standardContextual"/>
        </w:rPr>
        <w:t>.</w:t>
      </w:r>
    </w:p>
    <w:p w14:paraId="1492E037" w14:textId="70D03E8E" w:rsidR="005556D6" w:rsidRPr="005556D6" w:rsidRDefault="005556D6" w:rsidP="005556D6">
      <w:pPr>
        <w:widowControl/>
        <w:suppressAutoHyphens w:val="0"/>
        <w:spacing w:after="120" w:line="240" w:lineRule="auto"/>
        <w:rPr>
          <w:rFonts w:eastAsia="Calibri"/>
          <w:kern w:val="2"/>
          <w:lang w:eastAsia="en-US" w:bidi="ar-SA"/>
          <w14:ligatures w14:val="standardContextual"/>
        </w:rPr>
      </w:pPr>
      <w:r w:rsidRPr="005556D6">
        <w:rPr>
          <w:rFonts w:eastAsia="Calibri"/>
          <w:kern w:val="2"/>
          <w:lang w:eastAsia="en-US" w:bidi="ar-SA"/>
          <w14:ligatures w14:val="standardContextual"/>
        </w:rPr>
        <w:t>Isikuandmete töötlemisel peab andmetöötleja alati järgima Euroopa Liidu isikuandmete kaitse üldmääruse</w:t>
      </w:r>
      <w:r w:rsidRPr="005556D6">
        <w:rPr>
          <w:rFonts w:eastAsia="Calibri"/>
          <w:kern w:val="2"/>
          <w:vertAlign w:val="superscript"/>
          <w:lang w:eastAsia="en-US" w:bidi="ar-SA"/>
          <w14:ligatures w14:val="standardContextual"/>
        </w:rPr>
        <w:footnoteReference w:id="1"/>
      </w:r>
      <w:r w:rsidRPr="005556D6">
        <w:rPr>
          <w:rFonts w:eastAsia="Calibri"/>
          <w:kern w:val="2"/>
          <w:lang w:eastAsia="en-US" w:bidi="ar-SA"/>
          <w14:ligatures w14:val="standardContextual"/>
        </w:rPr>
        <w:t xml:space="preserve"> (IKÜM) artiklis 5 </w:t>
      </w:r>
      <w:r>
        <w:rPr>
          <w:rFonts w:eastAsia="Calibri"/>
          <w:kern w:val="2"/>
          <w:lang w:eastAsia="en-US" w:bidi="ar-SA"/>
          <w14:ligatures w14:val="standardContextual"/>
        </w:rPr>
        <w:t>nimetatud</w:t>
      </w:r>
      <w:r w:rsidRPr="005556D6">
        <w:rPr>
          <w:rFonts w:eastAsia="Calibri"/>
          <w:kern w:val="2"/>
          <w:lang w:eastAsia="en-US" w:bidi="ar-SA"/>
          <w14:ligatures w14:val="standardContextual"/>
        </w:rPr>
        <w:t xml:space="preserve"> isikuandmete töötlemise põhimõtteid, milleks muu hulgas on seaduslikkuse, eesmärgipärasuse ja minimaalsuse põhimõtted. Nende kolme põhimõtte järgi peab igasugune isikuandmete töötlemine olema alati seaduslik, toimuma kindlaksmääratud eesmärgil ning ainult ulatuses, mis on selle konkreetse eesmärgi </w:t>
      </w:r>
      <w:r>
        <w:rPr>
          <w:rFonts w:eastAsia="Calibri"/>
          <w:kern w:val="2"/>
          <w:lang w:eastAsia="en-US" w:bidi="ar-SA"/>
          <w14:ligatures w14:val="standardContextual"/>
        </w:rPr>
        <w:t>saavutamiseks</w:t>
      </w:r>
      <w:r w:rsidRPr="005556D6">
        <w:rPr>
          <w:rFonts w:eastAsia="Calibri"/>
          <w:kern w:val="2"/>
          <w:lang w:eastAsia="en-US" w:bidi="ar-SA"/>
          <w14:ligatures w14:val="standardContextual"/>
        </w:rPr>
        <w:t xml:space="preserve"> vajalik. Isikuandmete töötlemise seaduslikkuse alused on toodud IKÜM artiklis 6 ning isikuandmete eriliikide töötlemise alused artiklis 9.</w:t>
      </w:r>
    </w:p>
    <w:p w14:paraId="61B05AE5" w14:textId="0B66EA47" w:rsidR="005556D6" w:rsidRPr="005556D6" w:rsidRDefault="005556D6" w:rsidP="005B6D37">
      <w:pPr>
        <w:pStyle w:val="pf0"/>
        <w:spacing w:before="0" w:beforeAutospacing="0" w:after="120" w:afterAutospacing="0"/>
        <w:jc w:val="both"/>
        <w:rPr>
          <w:rFonts w:eastAsia="Calibri"/>
          <w:kern w:val="2"/>
          <w:lang w:eastAsia="en-US"/>
          <w14:ligatures w14:val="standardContextual"/>
        </w:rPr>
      </w:pPr>
      <w:r w:rsidRPr="00D02B58">
        <w:rPr>
          <w:rFonts w:eastAsia="Calibri"/>
          <w:kern w:val="2"/>
          <w:lang w:eastAsia="en-US"/>
          <w14:ligatures w14:val="standardContextual"/>
        </w:rPr>
        <w:t>Terviseandmete kui eriliigiliste andmete töötlemine (so ka edastamine) on üldjuhul keelatud. Juhud, mil eriliigiliste andmete töötlemise keeld ei kehti, on loetletud IKÜM art 9 lõikes 2.</w:t>
      </w:r>
      <w:r w:rsidR="00D02B58" w:rsidRPr="00D02B58">
        <w:rPr>
          <w:rFonts w:eastAsia="Calibri"/>
          <w:kern w:val="2"/>
          <w:lang w:eastAsia="en-US"/>
          <w14:ligatures w14:val="standardContextual"/>
        </w:rPr>
        <w:t xml:space="preserve"> N</w:t>
      </w:r>
      <w:r w:rsidR="00D02B58" w:rsidRPr="00D02B58">
        <w:rPr>
          <w:rStyle w:val="cf01"/>
          <w:rFonts w:ascii="Times New Roman" w:hAnsi="Times New Roman" w:cs="Times New Roman"/>
          <w:sz w:val="24"/>
          <w:szCs w:val="24"/>
        </w:rPr>
        <w:t xml:space="preserve">ii mõnigi </w:t>
      </w:r>
      <w:r w:rsidR="00D02B58">
        <w:rPr>
          <w:rStyle w:val="cf01"/>
          <w:rFonts w:ascii="Times New Roman" w:hAnsi="Times New Roman" w:cs="Times New Roman"/>
          <w:sz w:val="24"/>
          <w:szCs w:val="24"/>
        </w:rPr>
        <w:t>selles</w:t>
      </w:r>
      <w:r w:rsidR="00D02B58" w:rsidRPr="00D02B58">
        <w:rPr>
          <w:rStyle w:val="cf01"/>
          <w:rFonts w:ascii="Times New Roman" w:hAnsi="Times New Roman" w:cs="Times New Roman"/>
          <w:sz w:val="24"/>
          <w:szCs w:val="24"/>
        </w:rPr>
        <w:t xml:space="preserve"> lõikes sätestatud alustest eeldab, et see oleks ka riigisiseses õiguses reguleeritu</w:t>
      </w:r>
      <w:r w:rsidR="00D02B58">
        <w:rPr>
          <w:rStyle w:val="cf01"/>
          <w:rFonts w:ascii="Times New Roman" w:hAnsi="Times New Roman" w:cs="Times New Roman"/>
          <w:sz w:val="24"/>
          <w:szCs w:val="24"/>
        </w:rPr>
        <w:t>d</w:t>
      </w:r>
      <w:r w:rsidR="00D02B58" w:rsidRPr="00D02B58">
        <w:rPr>
          <w:rStyle w:val="cf01"/>
          <w:rFonts w:ascii="Times New Roman" w:hAnsi="Times New Roman" w:cs="Times New Roman"/>
          <w:sz w:val="24"/>
          <w:szCs w:val="24"/>
        </w:rPr>
        <w:t>. Näiteks terviseandmeid ei saa töödelda otse IKÜM art 9 lg 2 punktile h tuginedes, vaid IKÜM sätte alusel peab meie Eesti õiguses olema mingi regulatsioon, mis otsesõnu näeb ette töömeditsiini</w:t>
      </w:r>
      <w:r w:rsidR="005B6D37">
        <w:rPr>
          <w:rStyle w:val="cf01"/>
          <w:rFonts w:ascii="Times New Roman" w:hAnsi="Times New Roman" w:cs="Times New Roman"/>
          <w:sz w:val="24"/>
          <w:szCs w:val="24"/>
        </w:rPr>
        <w:t>s</w:t>
      </w:r>
      <w:r w:rsidR="00D02B58" w:rsidRPr="00D02B58">
        <w:rPr>
          <w:rStyle w:val="cf01"/>
          <w:rFonts w:ascii="Times New Roman" w:hAnsi="Times New Roman" w:cs="Times New Roman"/>
          <w:sz w:val="24"/>
          <w:szCs w:val="24"/>
        </w:rPr>
        <w:t xml:space="preserve"> või töövõime hindamisel v</w:t>
      </w:r>
      <w:r w:rsidR="005B6D37">
        <w:rPr>
          <w:rStyle w:val="cf01"/>
          <w:rFonts w:ascii="Times New Roman" w:hAnsi="Times New Roman" w:cs="Times New Roman"/>
          <w:sz w:val="24"/>
          <w:szCs w:val="24"/>
        </w:rPr>
        <w:t xml:space="preserve">õi </w:t>
      </w:r>
      <w:r w:rsidR="00D02B58" w:rsidRPr="00D02B58">
        <w:rPr>
          <w:rStyle w:val="cf01"/>
          <w:rFonts w:ascii="Times New Roman" w:hAnsi="Times New Roman" w:cs="Times New Roman"/>
          <w:sz w:val="24"/>
          <w:szCs w:val="24"/>
        </w:rPr>
        <w:t>m</w:t>
      </w:r>
      <w:r w:rsidR="005B6D37">
        <w:rPr>
          <w:rStyle w:val="cf01"/>
          <w:rFonts w:ascii="Times New Roman" w:hAnsi="Times New Roman" w:cs="Times New Roman"/>
          <w:sz w:val="24"/>
          <w:szCs w:val="24"/>
        </w:rPr>
        <w:t>uul</w:t>
      </w:r>
      <w:r w:rsidR="00D02B58" w:rsidRPr="00D02B58">
        <w:rPr>
          <w:rStyle w:val="cf01"/>
          <w:rFonts w:ascii="Times New Roman" w:hAnsi="Times New Roman" w:cs="Times New Roman"/>
          <w:sz w:val="24"/>
          <w:szCs w:val="24"/>
        </w:rPr>
        <w:t xml:space="preserve"> juhul terviseandmete töötlemise.</w:t>
      </w:r>
    </w:p>
    <w:p w14:paraId="6677887A" w14:textId="69DA1E91" w:rsidR="002310FE" w:rsidRPr="002310FE" w:rsidRDefault="005B6D37" w:rsidP="00231777">
      <w:pPr>
        <w:widowControl/>
        <w:suppressAutoHyphens w:val="0"/>
        <w:spacing w:after="120" w:line="240" w:lineRule="auto"/>
        <w:rPr>
          <w:b/>
          <w:bCs/>
        </w:rPr>
      </w:pPr>
      <w:r>
        <w:rPr>
          <w:rFonts w:eastAsia="Calibri"/>
          <w:kern w:val="2"/>
          <w:lang w:eastAsia="en-US" w:bidi="ar-SA"/>
          <w14:ligatures w14:val="standardContextual"/>
        </w:rPr>
        <w:t>Tähele tuleb panna ka seda, et k</w:t>
      </w:r>
      <w:r w:rsidR="005556D6" w:rsidRPr="005556D6">
        <w:rPr>
          <w:rFonts w:eastAsia="Calibri"/>
          <w:kern w:val="2"/>
          <w:lang w:eastAsia="en-US" w:bidi="ar-SA"/>
          <w14:ligatures w14:val="standardContextual"/>
        </w:rPr>
        <w:t xml:space="preserve">ui terviseandmete väljastamiseks on </w:t>
      </w:r>
      <w:r w:rsidR="005556D6">
        <w:rPr>
          <w:rFonts w:eastAsia="Calibri"/>
          <w:kern w:val="2"/>
          <w:lang w:eastAsia="en-US" w:bidi="ar-SA"/>
          <w14:ligatures w14:val="standardContextual"/>
        </w:rPr>
        <w:t xml:space="preserve">siiski </w:t>
      </w:r>
      <w:r w:rsidR="005556D6" w:rsidRPr="005556D6">
        <w:rPr>
          <w:rFonts w:eastAsia="Calibri"/>
          <w:kern w:val="2"/>
          <w:lang w:eastAsia="en-US" w:bidi="ar-SA"/>
          <w14:ligatures w14:val="standardContextual"/>
        </w:rPr>
        <w:t xml:space="preserve">alus olemas, tohib neid väljastada üksnes </w:t>
      </w:r>
      <w:r w:rsidR="005556D6">
        <w:rPr>
          <w:rFonts w:eastAsia="Calibri"/>
          <w:kern w:val="2"/>
          <w:lang w:eastAsia="en-US" w:bidi="ar-SA"/>
          <w14:ligatures w14:val="standardContextual"/>
        </w:rPr>
        <w:t>rangelt</w:t>
      </w:r>
      <w:r w:rsidR="005556D6" w:rsidRPr="005556D6">
        <w:rPr>
          <w:rFonts w:eastAsia="Calibri"/>
          <w:kern w:val="2"/>
          <w:lang w:eastAsia="en-US" w:bidi="ar-SA"/>
          <w14:ligatures w14:val="standardContextual"/>
        </w:rPr>
        <w:t xml:space="preserve"> vajalikus mahus.</w:t>
      </w:r>
    </w:p>
    <w:p w14:paraId="12BB8F7B" w14:textId="77777777" w:rsidR="002310FE" w:rsidRPr="002310FE" w:rsidRDefault="002310FE" w:rsidP="002310FE">
      <w:pPr>
        <w:pStyle w:val="Snum"/>
        <w:rPr>
          <w:b w:val="0"/>
          <w:bCs w:val="0"/>
        </w:rPr>
      </w:pPr>
      <w:r w:rsidRPr="002310FE">
        <w:rPr>
          <w:b w:val="0"/>
          <w:bCs w:val="0"/>
        </w:rPr>
        <w:t xml:space="preserve">Loodan, et minu selgitustest on abi. </w:t>
      </w:r>
    </w:p>
    <w:p w14:paraId="769F2ECA" w14:textId="77777777" w:rsidR="0005692B" w:rsidRDefault="0005692B" w:rsidP="00F84C0E">
      <w:pPr>
        <w:pStyle w:val="Snum"/>
      </w:pPr>
    </w:p>
    <w:p w14:paraId="53D2F5C7" w14:textId="77777777" w:rsidR="00A30659" w:rsidRDefault="00A30659" w:rsidP="00F84C0E">
      <w:pPr>
        <w:pStyle w:val="Snum"/>
      </w:pPr>
    </w:p>
    <w:p w14:paraId="5F2BB539" w14:textId="77777777" w:rsidR="0005692B" w:rsidRPr="00F84C0E" w:rsidRDefault="0005692B" w:rsidP="00F84C0E">
      <w:pPr>
        <w:pStyle w:val="Snum"/>
        <w:rPr>
          <w:b w:val="0"/>
          <w:bCs w:val="0"/>
        </w:rPr>
      </w:pPr>
      <w:r w:rsidRPr="00F84C0E">
        <w:rPr>
          <w:b w:val="0"/>
          <w:bCs w:val="0"/>
        </w:rPr>
        <w:t>Lugupidamisega</w:t>
      </w:r>
    </w:p>
    <w:p w14:paraId="2AD4350F" w14:textId="77777777" w:rsidR="0005692B" w:rsidRPr="00F84C0E" w:rsidRDefault="0005692B" w:rsidP="00F84C0E">
      <w:pPr>
        <w:pStyle w:val="Snum"/>
        <w:rPr>
          <w:b w:val="0"/>
          <w:bCs w:val="0"/>
        </w:rPr>
      </w:pPr>
    </w:p>
    <w:p w14:paraId="0082032B" w14:textId="0E6CD9D4" w:rsidR="0005692B" w:rsidRDefault="00231777" w:rsidP="00F84C0E">
      <w:pPr>
        <w:pStyle w:val="Snum"/>
        <w:rPr>
          <w:b w:val="0"/>
          <w:bCs w:val="0"/>
        </w:rPr>
      </w:pPr>
      <w:r>
        <w:rPr>
          <w:b w:val="0"/>
          <w:bCs w:val="0"/>
        </w:rPr>
        <w:t>Sirje Biin</w:t>
      </w:r>
    </w:p>
    <w:p w14:paraId="2A94AE84" w14:textId="14EAF410" w:rsidR="00231777" w:rsidRPr="00F84C0E" w:rsidRDefault="00231777" w:rsidP="00F84C0E">
      <w:pPr>
        <w:pStyle w:val="Snum"/>
        <w:rPr>
          <w:b w:val="0"/>
          <w:bCs w:val="0"/>
        </w:rPr>
      </w:pPr>
      <w:r>
        <w:rPr>
          <w:b w:val="0"/>
          <w:bCs w:val="0"/>
        </w:rPr>
        <w:t>jurist</w:t>
      </w:r>
    </w:p>
    <w:p w14:paraId="6B2DACBF" w14:textId="77777777" w:rsidR="005D5447" w:rsidRPr="00F84C0E" w:rsidRDefault="0005692B" w:rsidP="00F84C0E">
      <w:pPr>
        <w:pStyle w:val="Snum"/>
        <w:rPr>
          <w:b w:val="0"/>
          <w:bCs w:val="0"/>
        </w:rPr>
      </w:pPr>
      <w:r w:rsidRPr="00F84C0E">
        <w:rPr>
          <w:b w:val="0"/>
          <w:bCs w:val="0"/>
        </w:rPr>
        <w:t>peadirektori volitusel</w:t>
      </w:r>
    </w:p>
    <w:sectPr w:rsidR="005D5447" w:rsidRPr="00F84C0E" w:rsidSect="00244C79">
      <w:footerReference w:type="default" r:id="rId9"/>
      <w:headerReference w:type="first" r:id="rId10"/>
      <w:footerReference w:type="first" r:id="rId11"/>
      <w:pgSz w:w="11906" w:h="16838" w:code="9"/>
      <w:pgMar w:top="680" w:right="851" w:bottom="680" w:left="1701" w:header="896"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87950" w14:textId="77777777" w:rsidR="00244C79" w:rsidRDefault="00244C79" w:rsidP="00DF44DF">
      <w:r>
        <w:separator/>
      </w:r>
    </w:p>
  </w:endnote>
  <w:endnote w:type="continuationSeparator" w:id="0">
    <w:p w14:paraId="57110F7E" w14:textId="77777777" w:rsidR="00244C79" w:rsidRDefault="00244C79" w:rsidP="00DF44DF">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BA281" w14:textId="77777777" w:rsidR="00A039A8" w:rsidRDefault="00A039A8" w:rsidP="00A039A8">
    <w:pPr>
      <w:pStyle w:val="Jalus1"/>
    </w:pPr>
  </w:p>
  <w:p w14:paraId="4F95E303" w14:textId="77777777" w:rsidR="003B2A9C" w:rsidRPr="00A039A8" w:rsidRDefault="001523BD" w:rsidP="00A039A8">
    <w:pPr>
      <w:pStyle w:val="Jalus1"/>
    </w:pPr>
    <w:r w:rsidRPr="00A039A8">
      <w:fldChar w:fldCharType="begin"/>
    </w:r>
    <w:r w:rsidR="003B2A9C" w:rsidRPr="00A039A8">
      <w:instrText xml:space="preserve"> PAGE </w:instrText>
    </w:r>
    <w:r w:rsidRPr="00A039A8">
      <w:fldChar w:fldCharType="separate"/>
    </w:r>
    <w:r w:rsidR="003718FC" w:rsidRPr="00A039A8">
      <w:t>2</w:t>
    </w:r>
    <w:r w:rsidRPr="00A039A8">
      <w:fldChar w:fldCharType="end"/>
    </w:r>
    <w:r w:rsidR="003B2A9C" w:rsidRPr="00A039A8">
      <w:t xml:space="preserve"> (</w:t>
    </w:r>
    <w:r w:rsidR="00905A50" w:rsidRPr="00A039A8">
      <w:fldChar w:fldCharType="begin"/>
    </w:r>
    <w:r w:rsidR="00905A50" w:rsidRPr="00A039A8">
      <w:instrText xml:space="preserve"> NUMPAGES </w:instrText>
    </w:r>
    <w:r w:rsidR="00905A50" w:rsidRPr="00A039A8">
      <w:fldChar w:fldCharType="separate"/>
    </w:r>
    <w:r w:rsidR="00636D1F" w:rsidRPr="00A039A8">
      <w:t>1</w:t>
    </w:r>
    <w:r w:rsidR="00905A50" w:rsidRPr="00A039A8">
      <w:fldChar w:fldCharType="end"/>
    </w:r>
    <w:r w:rsidR="003B2A9C" w:rsidRPr="00A039A8">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39D94" w14:textId="77777777" w:rsidR="00A039A8" w:rsidRPr="00A039A8" w:rsidRDefault="00A039A8" w:rsidP="00A039A8">
    <w:pPr>
      <w:spacing w:line="240" w:lineRule="auto"/>
      <w:jc w:val="center"/>
      <w:rPr>
        <w:rFonts w:cs="Mangal"/>
        <w:sz w:val="16"/>
        <w:szCs w:val="16"/>
      </w:rPr>
    </w:pPr>
  </w:p>
  <w:p w14:paraId="6690FE05" w14:textId="77777777" w:rsidR="00124999" w:rsidRPr="00A039A8" w:rsidRDefault="00A039A8" w:rsidP="00A039A8">
    <w:pPr>
      <w:spacing w:line="240" w:lineRule="auto"/>
      <w:jc w:val="center"/>
      <w:rPr>
        <w:rFonts w:cs="Mangal"/>
        <w:sz w:val="16"/>
        <w:szCs w:val="16"/>
      </w:rPr>
    </w:pPr>
    <w:r w:rsidRPr="00A039A8">
      <w:rPr>
        <w:rFonts w:cs="Mangal"/>
        <w:sz w:val="16"/>
        <w:szCs w:val="16"/>
      </w:rPr>
      <w:t>Tatari tn 39 / 10134 Tallinn / 627 4135 / info@aki.ee / www.aki.ee / registrikood 70004235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8FC48" w14:textId="77777777" w:rsidR="00244C79" w:rsidRDefault="00244C79" w:rsidP="00DF44DF">
      <w:r>
        <w:separator/>
      </w:r>
    </w:p>
  </w:footnote>
  <w:footnote w:type="continuationSeparator" w:id="0">
    <w:p w14:paraId="4B9FC94B" w14:textId="77777777" w:rsidR="00244C79" w:rsidRDefault="00244C79" w:rsidP="00DF44DF">
      <w:r>
        <w:continuationSeparator/>
      </w:r>
    </w:p>
  </w:footnote>
  <w:footnote w:id="1">
    <w:p w14:paraId="0B5B00F7" w14:textId="77777777" w:rsidR="005556D6" w:rsidRDefault="005556D6" w:rsidP="005556D6">
      <w:pPr>
        <w:pStyle w:val="FootnoteText"/>
        <w:rPr>
          <w:color w:val="000000"/>
          <w:sz w:val="18"/>
        </w:rPr>
      </w:pPr>
      <w:r>
        <w:rPr>
          <w:rStyle w:val="FootnoteReference"/>
        </w:rPr>
        <w:footnoteRef/>
      </w:r>
      <w:r>
        <w:t xml:space="preserve"> </w:t>
      </w:r>
      <w:hyperlink r:id="rId1" w:history="1">
        <w:r>
          <w:rPr>
            <w:rStyle w:val="Hyperlink"/>
            <w:color w:val="000000"/>
            <w:sz w:val="18"/>
          </w:rPr>
          <w:t>https://eur-lex.europa.eu/legal-content/ET/TXT/HTML/?uri=CELEX:32016R0679&amp;qid=1654594451057&amp;from=ET</w:t>
        </w:r>
      </w:hyperlink>
      <w:r>
        <w:rPr>
          <w:color w:val="000000"/>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03732" w14:textId="77777777" w:rsidR="00636D1F" w:rsidRDefault="00636D1F" w:rsidP="00636D1F">
    <w:pPr>
      <w:tabs>
        <w:tab w:val="center" w:pos="4536"/>
        <w:tab w:val="right" w:pos="9072"/>
      </w:tabs>
      <w:spacing w:line="240" w:lineRule="auto"/>
      <w:jc w:val="right"/>
      <w:rPr>
        <w:rFonts w:cs="Mangal"/>
        <w:b/>
        <w:i/>
        <w:kern w:val="2"/>
        <w:sz w:val="20"/>
        <w:szCs w:val="20"/>
      </w:rPr>
    </w:pPr>
    <w:r>
      <w:rPr>
        <w:rFonts w:cs="Mangal"/>
        <w:b/>
        <w:i/>
        <w:sz w:val="20"/>
        <w:szCs w:val="20"/>
      </w:rPr>
      <w:t>ERAELU KAITSE JA RIIGI LÄBIPAISTVUSE EEST</w:t>
    </w:r>
  </w:p>
  <w:p w14:paraId="3C527120" w14:textId="77777777" w:rsidR="003718FC" w:rsidRPr="003718FC" w:rsidRDefault="003718FC" w:rsidP="00BB40EA">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12B6"/>
    <w:multiLevelType w:val="hybridMultilevel"/>
    <w:tmpl w:val="F52096B4"/>
    <w:lvl w:ilvl="0" w:tplc="0425000F">
      <w:start w:val="1"/>
      <w:numFmt w:val="decimal"/>
      <w:lvlText w:val="%1."/>
      <w:lvlJc w:val="left"/>
      <w:pPr>
        <w:ind w:left="644"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
    <w:nsid w:val="3A8B18CE"/>
    <w:multiLevelType w:val="hybridMultilevel"/>
    <w:tmpl w:val="3C62E240"/>
    <w:lvl w:ilvl="0" w:tplc="3C3665F8">
      <w:start w:val="1"/>
      <w:numFmt w:val="decimal"/>
      <w:lvlText w:val="%1."/>
      <w:lvlJc w:val="left"/>
      <w:pPr>
        <w:ind w:left="360" w:hanging="360"/>
      </w:pPr>
      <w:rPr>
        <w:rFonts w:cs="Times New Roman"/>
        <w:b/>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2">
    <w:nsid w:val="4EC80C9F"/>
    <w:multiLevelType w:val="hybridMultilevel"/>
    <w:tmpl w:val="C5165DD0"/>
    <w:lvl w:ilvl="0" w:tplc="7CA6608A">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54725B58"/>
    <w:multiLevelType w:val="hybridMultilevel"/>
    <w:tmpl w:val="714E1E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5C0A3DB7"/>
    <w:multiLevelType w:val="hybridMultilevel"/>
    <w:tmpl w:val="2F2E6DFA"/>
    <w:lvl w:ilvl="0" w:tplc="80825D1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632D053C"/>
    <w:multiLevelType w:val="hybridMultilevel"/>
    <w:tmpl w:val="9A0A0A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2"/>
  </w:num>
  <w:num w:numId="5">
    <w:abstractNumId w:val="3"/>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0FE"/>
    <w:rsid w:val="0005692B"/>
    <w:rsid w:val="00060947"/>
    <w:rsid w:val="000913FC"/>
    <w:rsid w:val="000A17B5"/>
    <w:rsid w:val="000B3916"/>
    <w:rsid w:val="000B47D3"/>
    <w:rsid w:val="000D421F"/>
    <w:rsid w:val="00112841"/>
    <w:rsid w:val="00122966"/>
    <w:rsid w:val="00124999"/>
    <w:rsid w:val="001523BD"/>
    <w:rsid w:val="00171E29"/>
    <w:rsid w:val="001A49B5"/>
    <w:rsid w:val="001A7D04"/>
    <w:rsid w:val="001D4CFB"/>
    <w:rsid w:val="002008A2"/>
    <w:rsid w:val="00204628"/>
    <w:rsid w:val="002310FE"/>
    <w:rsid w:val="00231777"/>
    <w:rsid w:val="002338A1"/>
    <w:rsid w:val="00244C79"/>
    <w:rsid w:val="00260D53"/>
    <w:rsid w:val="00264C2A"/>
    <w:rsid w:val="002835BB"/>
    <w:rsid w:val="00293449"/>
    <w:rsid w:val="002C1557"/>
    <w:rsid w:val="002F254F"/>
    <w:rsid w:val="0034719C"/>
    <w:rsid w:val="00354059"/>
    <w:rsid w:val="003718FC"/>
    <w:rsid w:val="00394DCB"/>
    <w:rsid w:val="003B2A9C"/>
    <w:rsid w:val="003D12A0"/>
    <w:rsid w:val="00400BCD"/>
    <w:rsid w:val="00414E0A"/>
    <w:rsid w:val="00432C0E"/>
    <w:rsid w:val="00435A13"/>
    <w:rsid w:val="0044084D"/>
    <w:rsid w:val="00445FBD"/>
    <w:rsid w:val="0049174B"/>
    <w:rsid w:val="004C1391"/>
    <w:rsid w:val="004E590C"/>
    <w:rsid w:val="00521DC8"/>
    <w:rsid w:val="005236FB"/>
    <w:rsid w:val="00546204"/>
    <w:rsid w:val="00551E24"/>
    <w:rsid w:val="00551FAE"/>
    <w:rsid w:val="005556D6"/>
    <w:rsid w:val="00557534"/>
    <w:rsid w:val="00560A92"/>
    <w:rsid w:val="00564569"/>
    <w:rsid w:val="00575A41"/>
    <w:rsid w:val="005B5CE1"/>
    <w:rsid w:val="005B6D37"/>
    <w:rsid w:val="005C05E7"/>
    <w:rsid w:val="005D2870"/>
    <w:rsid w:val="005D2968"/>
    <w:rsid w:val="005D5447"/>
    <w:rsid w:val="005E3AED"/>
    <w:rsid w:val="005E45BB"/>
    <w:rsid w:val="00602834"/>
    <w:rsid w:val="00630CFB"/>
    <w:rsid w:val="00631D33"/>
    <w:rsid w:val="00636D1F"/>
    <w:rsid w:val="00640F46"/>
    <w:rsid w:val="00680609"/>
    <w:rsid w:val="006A01AC"/>
    <w:rsid w:val="006D20AE"/>
    <w:rsid w:val="006D4AB0"/>
    <w:rsid w:val="006E16BD"/>
    <w:rsid w:val="006E40B6"/>
    <w:rsid w:val="006F3BB9"/>
    <w:rsid w:val="006F72D7"/>
    <w:rsid w:val="007056E1"/>
    <w:rsid w:val="00713327"/>
    <w:rsid w:val="00720A18"/>
    <w:rsid w:val="00727EEB"/>
    <w:rsid w:val="0073273A"/>
    <w:rsid w:val="00741321"/>
    <w:rsid w:val="0075695A"/>
    <w:rsid w:val="00797FFA"/>
    <w:rsid w:val="007A1DE8"/>
    <w:rsid w:val="007C5EA5"/>
    <w:rsid w:val="007D54FC"/>
    <w:rsid w:val="008177C1"/>
    <w:rsid w:val="00835858"/>
    <w:rsid w:val="008519E8"/>
    <w:rsid w:val="00863750"/>
    <w:rsid w:val="008747F1"/>
    <w:rsid w:val="0088625C"/>
    <w:rsid w:val="008919F2"/>
    <w:rsid w:val="008B041F"/>
    <w:rsid w:val="008B0677"/>
    <w:rsid w:val="008D4634"/>
    <w:rsid w:val="008F0B50"/>
    <w:rsid w:val="00905A50"/>
    <w:rsid w:val="00913573"/>
    <w:rsid w:val="00916C8D"/>
    <w:rsid w:val="0091786B"/>
    <w:rsid w:val="00921C94"/>
    <w:rsid w:val="00924A84"/>
    <w:rsid w:val="00930D31"/>
    <w:rsid w:val="009315F6"/>
    <w:rsid w:val="009370A4"/>
    <w:rsid w:val="009B6688"/>
    <w:rsid w:val="009D5567"/>
    <w:rsid w:val="009E7F4A"/>
    <w:rsid w:val="00A039A8"/>
    <w:rsid w:val="00A10E66"/>
    <w:rsid w:val="00A1244E"/>
    <w:rsid w:val="00A13FDE"/>
    <w:rsid w:val="00A15182"/>
    <w:rsid w:val="00A30659"/>
    <w:rsid w:val="00A85DEF"/>
    <w:rsid w:val="00AA0363"/>
    <w:rsid w:val="00AB2536"/>
    <w:rsid w:val="00AC4752"/>
    <w:rsid w:val="00AD1136"/>
    <w:rsid w:val="00AD2EA7"/>
    <w:rsid w:val="00AE02A8"/>
    <w:rsid w:val="00AF09EC"/>
    <w:rsid w:val="00B75286"/>
    <w:rsid w:val="00BB40EA"/>
    <w:rsid w:val="00BC1A62"/>
    <w:rsid w:val="00BC2F2E"/>
    <w:rsid w:val="00BD078E"/>
    <w:rsid w:val="00BD3CCF"/>
    <w:rsid w:val="00BE0CC9"/>
    <w:rsid w:val="00BE5076"/>
    <w:rsid w:val="00BF4D7C"/>
    <w:rsid w:val="00C03F70"/>
    <w:rsid w:val="00C24F66"/>
    <w:rsid w:val="00C27B07"/>
    <w:rsid w:val="00C41FC5"/>
    <w:rsid w:val="00C83346"/>
    <w:rsid w:val="00CA583B"/>
    <w:rsid w:val="00CA5F0B"/>
    <w:rsid w:val="00CD1EE1"/>
    <w:rsid w:val="00CF2B77"/>
    <w:rsid w:val="00CF4303"/>
    <w:rsid w:val="00D02B58"/>
    <w:rsid w:val="00D06784"/>
    <w:rsid w:val="00D37CA0"/>
    <w:rsid w:val="00D40650"/>
    <w:rsid w:val="00D61BEF"/>
    <w:rsid w:val="00DA0114"/>
    <w:rsid w:val="00DF44DF"/>
    <w:rsid w:val="00E023F6"/>
    <w:rsid w:val="00E03DBB"/>
    <w:rsid w:val="00E34960"/>
    <w:rsid w:val="00E44C50"/>
    <w:rsid w:val="00E4755C"/>
    <w:rsid w:val="00EB483E"/>
    <w:rsid w:val="00EB5FBB"/>
    <w:rsid w:val="00EF3C5D"/>
    <w:rsid w:val="00EF78D8"/>
    <w:rsid w:val="00F45B04"/>
    <w:rsid w:val="00F84C0E"/>
    <w:rsid w:val="00F9645B"/>
    <w:rsid w:val="00F9773D"/>
    <w:rsid w:val="00FA6041"/>
    <w:rsid w:val="00FD4CFA"/>
    <w:rsid w:val="00FE47EB"/>
    <w:rsid w:val="00FE6806"/>
    <w:rsid w:val="00FF016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78096BB"/>
  <w15:docId w15:val="{6B0B27F2-5D7D-40D6-8DF9-38F4E389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A039A8"/>
    <w:pPr>
      <w:widowControl w:val="0"/>
      <w:suppressAutoHyphens/>
      <w:jc w:val="center"/>
    </w:pPr>
    <w:rPr>
      <w:rFonts w:eastAsia="SimSun" w:cs="Mangal"/>
      <w:noProof/>
      <w:kern w:val="1"/>
      <w:sz w:val="16"/>
      <w:szCs w:val="16"/>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link w:val="Heading4"/>
    <w:rsid w:val="00DF44DF"/>
    <w:rPr>
      <w:b/>
      <w:bCs/>
      <w:color w:val="000000"/>
      <w:sz w:val="28"/>
      <w:szCs w:val="28"/>
      <w:u w:color="000000"/>
    </w:rPr>
  </w:style>
  <w:style w:type="character" w:customStyle="1" w:styleId="Heading5Char">
    <w:name w:val="Heading 5 Char"/>
    <w:link w:val="Heading5"/>
    <w:rsid w:val="00DF44DF"/>
    <w:rPr>
      <w:b/>
      <w:bCs/>
      <w:i/>
      <w:iCs/>
      <w:color w:val="000000"/>
      <w:sz w:val="26"/>
      <w:szCs w:val="26"/>
      <w:u w:color="000000"/>
    </w:rPr>
  </w:style>
  <w:style w:type="character" w:customStyle="1" w:styleId="Heading6Char">
    <w:name w:val="Heading 6 Char"/>
    <w:link w:val="Heading6"/>
    <w:rsid w:val="00DF44DF"/>
    <w:rPr>
      <w:b/>
      <w:bCs/>
      <w:color w:val="000000"/>
      <w:sz w:val="22"/>
      <w:szCs w:val="22"/>
      <w:u w:color="000000"/>
    </w:rPr>
  </w:style>
  <w:style w:type="character" w:customStyle="1" w:styleId="Heading7Char">
    <w:name w:val="Heading 7 Char"/>
    <w:link w:val="Heading7"/>
    <w:rsid w:val="00DF44DF"/>
    <w:rPr>
      <w:color w:val="000000"/>
      <w:sz w:val="24"/>
      <w:szCs w:val="24"/>
      <w:u w:color="000000"/>
    </w:rPr>
  </w:style>
  <w:style w:type="character" w:customStyle="1" w:styleId="Heading8Char">
    <w:name w:val="Heading 8 Char"/>
    <w:link w:val="Heading8"/>
    <w:rsid w:val="00DF44DF"/>
    <w:rPr>
      <w:i/>
      <w:iCs/>
      <w:color w:val="000000"/>
      <w:sz w:val="24"/>
      <w:szCs w:val="24"/>
      <w:u w:color="000000"/>
    </w:rPr>
  </w:style>
  <w:style w:type="character" w:customStyle="1" w:styleId="Heading9Char">
    <w:name w:val="Heading 9 Char"/>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400BCD"/>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F84C0E"/>
    <w:pPr>
      <w:ind w:right="140"/>
      <w:jc w:val="both"/>
    </w:pPr>
    <w:rPr>
      <w:rFonts w:eastAsia="SimSun"/>
      <w:b/>
      <w:bCs/>
      <w:kern w:val="1"/>
      <w:sz w:val="24"/>
      <w:szCs w:val="24"/>
      <w:lang w:eastAsia="zh-CN" w:bidi="hi-IN"/>
    </w:rPr>
  </w:style>
  <w:style w:type="paragraph" w:styleId="BalloonText">
    <w:name w:val="Balloon Text"/>
    <w:basedOn w:val="Normal"/>
    <w:link w:val="BalloonTextChar"/>
    <w:uiPriority w:val="99"/>
    <w:semiHidden/>
    <w:unhideWhenUsed/>
    <w:rsid w:val="006A01AC"/>
    <w:pPr>
      <w:spacing w:line="240" w:lineRule="auto"/>
    </w:pPr>
    <w:rPr>
      <w:rFonts w:ascii="Tahoma" w:hAnsi="Tahoma" w:cs="Mangal"/>
      <w:sz w:val="16"/>
      <w:szCs w:val="14"/>
    </w:rPr>
  </w:style>
  <w:style w:type="character" w:customStyle="1" w:styleId="BalloonTextChar">
    <w:name w:val="Balloon Text Char"/>
    <w:link w:val="BalloonText"/>
    <w:uiPriority w:val="99"/>
    <w:semiHidden/>
    <w:rsid w:val="006A01AC"/>
    <w:rPr>
      <w:rFonts w:ascii="Tahoma" w:eastAsia="SimSun" w:hAnsi="Tahoma" w:cs="Mangal"/>
      <w:kern w:val="1"/>
      <w:sz w:val="16"/>
      <w:szCs w:val="14"/>
      <w:lang w:eastAsia="zh-CN" w:bidi="hi-IN"/>
    </w:rPr>
  </w:style>
  <w:style w:type="table" w:styleId="TableGrid">
    <w:name w:val="Table Grid"/>
    <w:basedOn w:val="TableNormal"/>
    <w:uiPriority w:val="59"/>
    <w:rsid w:val="00924A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hendamatamainimine1">
    <w:name w:val="Lahendamata mainimine1"/>
    <w:uiPriority w:val="99"/>
    <w:semiHidden/>
    <w:unhideWhenUsed/>
    <w:rsid w:val="00924A84"/>
    <w:rPr>
      <w:color w:val="605E5C"/>
      <w:shd w:val="clear" w:color="auto" w:fill="E1DFDD"/>
    </w:rPr>
  </w:style>
  <w:style w:type="character" w:styleId="FollowedHyperlink">
    <w:name w:val="FollowedHyperlink"/>
    <w:uiPriority w:val="99"/>
    <w:semiHidden/>
    <w:unhideWhenUsed/>
    <w:rsid w:val="00AF09EC"/>
    <w:rPr>
      <w:color w:val="954F72"/>
      <w:u w:val="single"/>
    </w:rPr>
  </w:style>
  <w:style w:type="paragraph" w:styleId="HTMLPreformatted">
    <w:name w:val="HTML Preformatted"/>
    <w:basedOn w:val="Normal"/>
    <w:link w:val="HTMLPreformattedChar"/>
    <w:uiPriority w:val="99"/>
    <w:semiHidden/>
    <w:unhideWhenUsed/>
    <w:rsid w:val="005D54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eastAsia="Times New Roman" w:hAnsi="Courier New" w:cs="Courier New"/>
      <w:kern w:val="0"/>
      <w:sz w:val="20"/>
      <w:szCs w:val="20"/>
      <w:lang w:val="en-US" w:eastAsia="en-US" w:bidi="ar-SA"/>
    </w:rPr>
  </w:style>
  <w:style w:type="character" w:customStyle="1" w:styleId="HTMLPreformattedChar">
    <w:name w:val="HTML Preformatted Char"/>
    <w:basedOn w:val="DefaultParagraphFont"/>
    <w:link w:val="HTMLPreformatted"/>
    <w:uiPriority w:val="99"/>
    <w:semiHidden/>
    <w:rsid w:val="005D5447"/>
    <w:rPr>
      <w:rFonts w:ascii="Courier New" w:hAnsi="Courier New" w:cs="Courier New"/>
      <w:lang w:val="en-US" w:eastAsia="en-US"/>
    </w:rPr>
  </w:style>
  <w:style w:type="paragraph" w:styleId="FootnoteText">
    <w:name w:val="footnote text"/>
    <w:basedOn w:val="Normal"/>
    <w:link w:val="FootnoteTextChar"/>
    <w:uiPriority w:val="99"/>
    <w:semiHidden/>
    <w:unhideWhenUsed/>
    <w:rsid w:val="005D5447"/>
    <w:pPr>
      <w:widowControl/>
      <w:suppressAutoHyphens w:val="0"/>
      <w:spacing w:line="240" w:lineRule="auto"/>
      <w:jc w:val="left"/>
    </w:pPr>
    <w:rPr>
      <w:rFonts w:ascii="Calibri" w:eastAsia="Times New Roman" w:hAnsi="Calibri"/>
      <w:kern w:val="0"/>
      <w:sz w:val="20"/>
      <w:szCs w:val="20"/>
      <w:lang w:eastAsia="en-US" w:bidi="ar-SA"/>
    </w:rPr>
  </w:style>
  <w:style w:type="character" w:customStyle="1" w:styleId="FootnoteTextChar">
    <w:name w:val="Footnote Text Char"/>
    <w:basedOn w:val="DefaultParagraphFont"/>
    <w:link w:val="FootnoteText"/>
    <w:uiPriority w:val="99"/>
    <w:semiHidden/>
    <w:rsid w:val="005D5447"/>
    <w:rPr>
      <w:rFonts w:ascii="Calibri" w:hAnsi="Calibri"/>
      <w:lang w:eastAsia="en-US"/>
    </w:rPr>
  </w:style>
  <w:style w:type="character" w:styleId="FootnoteReference">
    <w:name w:val="footnote reference"/>
    <w:uiPriority w:val="99"/>
    <w:semiHidden/>
    <w:unhideWhenUsed/>
    <w:rsid w:val="005D5447"/>
    <w:rPr>
      <w:rFonts w:ascii="Times New Roman" w:hAnsi="Times New Roman" w:cs="Times New Roman" w:hint="default"/>
      <w:vertAlign w:val="superscript"/>
    </w:rPr>
  </w:style>
  <w:style w:type="paragraph" w:styleId="ListParagraph">
    <w:name w:val="List Paragraph"/>
    <w:basedOn w:val="Normal"/>
    <w:uiPriority w:val="34"/>
    <w:qFormat/>
    <w:rsid w:val="00171E29"/>
    <w:pPr>
      <w:ind w:left="720"/>
      <w:contextualSpacing/>
    </w:pPr>
    <w:rPr>
      <w:rFonts w:cs="Mangal"/>
      <w:szCs w:val="21"/>
    </w:rPr>
  </w:style>
  <w:style w:type="paragraph" w:customStyle="1" w:styleId="Default">
    <w:name w:val="Default"/>
    <w:rsid w:val="00171E29"/>
    <w:pPr>
      <w:autoSpaceDE w:val="0"/>
      <w:autoSpaceDN w:val="0"/>
      <w:adjustRightInd w:val="0"/>
    </w:pPr>
    <w:rPr>
      <w:color w:val="000000"/>
      <w:sz w:val="24"/>
      <w:szCs w:val="24"/>
    </w:rPr>
  </w:style>
  <w:style w:type="paragraph" w:styleId="BodyText">
    <w:name w:val="Body Text"/>
    <w:basedOn w:val="Normal"/>
    <w:link w:val="BodyTextChar"/>
    <w:uiPriority w:val="99"/>
    <w:rsid w:val="00445FBD"/>
    <w:pPr>
      <w:widowControl/>
      <w:suppressAutoHyphens w:val="0"/>
      <w:spacing w:line="240" w:lineRule="auto"/>
    </w:pPr>
    <w:rPr>
      <w:rFonts w:eastAsia="Times New Roman"/>
      <w:kern w:val="0"/>
      <w:lang w:eastAsia="en-US" w:bidi="ar-SA"/>
    </w:rPr>
  </w:style>
  <w:style w:type="character" w:customStyle="1" w:styleId="BodyTextChar">
    <w:name w:val="Body Text Char"/>
    <w:basedOn w:val="DefaultParagraphFont"/>
    <w:link w:val="BodyText"/>
    <w:uiPriority w:val="99"/>
    <w:rsid w:val="00445FBD"/>
    <w:rPr>
      <w:sz w:val="24"/>
      <w:szCs w:val="24"/>
      <w:lang w:eastAsia="en-US"/>
    </w:rPr>
  </w:style>
  <w:style w:type="character" w:styleId="CommentReference">
    <w:name w:val="annotation reference"/>
    <w:basedOn w:val="DefaultParagraphFont"/>
    <w:uiPriority w:val="99"/>
    <w:semiHidden/>
    <w:unhideWhenUsed/>
    <w:rsid w:val="00797FFA"/>
    <w:rPr>
      <w:sz w:val="16"/>
      <w:szCs w:val="16"/>
    </w:rPr>
  </w:style>
  <w:style w:type="paragraph" w:styleId="CommentText">
    <w:name w:val="annotation text"/>
    <w:basedOn w:val="Normal"/>
    <w:link w:val="CommentTextChar"/>
    <w:uiPriority w:val="99"/>
    <w:unhideWhenUsed/>
    <w:rsid w:val="00797FFA"/>
    <w:pPr>
      <w:spacing w:line="240" w:lineRule="auto"/>
    </w:pPr>
    <w:rPr>
      <w:rFonts w:cs="Mangal"/>
      <w:sz w:val="20"/>
      <w:szCs w:val="18"/>
    </w:rPr>
  </w:style>
  <w:style w:type="character" w:customStyle="1" w:styleId="CommentTextChar">
    <w:name w:val="Comment Text Char"/>
    <w:basedOn w:val="DefaultParagraphFont"/>
    <w:link w:val="CommentText"/>
    <w:uiPriority w:val="99"/>
    <w:rsid w:val="00797FFA"/>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797FFA"/>
    <w:rPr>
      <w:b/>
      <w:bCs/>
    </w:rPr>
  </w:style>
  <w:style w:type="character" w:customStyle="1" w:styleId="CommentSubjectChar">
    <w:name w:val="Comment Subject Char"/>
    <w:basedOn w:val="CommentTextChar"/>
    <w:link w:val="CommentSubject"/>
    <w:uiPriority w:val="99"/>
    <w:semiHidden/>
    <w:rsid w:val="00797FFA"/>
    <w:rPr>
      <w:rFonts w:eastAsia="SimSun" w:cs="Mangal"/>
      <w:b/>
      <w:bCs/>
      <w:kern w:val="1"/>
      <w:szCs w:val="18"/>
      <w:lang w:eastAsia="zh-CN" w:bidi="hi-IN"/>
    </w:rPr>
  </w:style>
  <w:style w:type="paragraph" w:customStyle="1" w:styleId="pf0">
    <w:name w:val="pf0"/>
    <w:basedOn w:val="Normal"/>
    <w:rsid w:val="00D02B58"/>
    <w:pPr>
      <w:widowControl/>
      <w:suppressAutoHyphens w:val="0"/>
      <w:spacing w:before="100" w:beforeAutospacing="1" w:after="100" w:afterAutospacing="1" w:line="240" w:lineRule="auto"/>
      <w:jc w:val="left"/>
    </w:pPr>
    <w:rPr>
      <w:rFonts w:eastAsia="Times New Roman"/>
      <w:kern w:val="0"/>
      <w:lang w:eastAsia="et-EE" w:bidi="ar-SA"/>
    </w:rPr>
  </w:style>
  <w:style w:type="character" w:customStyle="1" w:styleId="cf01">
    <w:name w:val="cf01"/>
    <w:basedOn w:val="DefaultParagraphFont"/>
    <w:rsid w:val="00D02B5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58130465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26935936">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789278643">
      <w:bodyDiv w:val="1"/>
      <w:marLeft w:val="0"/>
      <w:marRight w:val="0"/>
      <w:marTop w:val="0"/>
      <w:marBottom w:val="0"/>
      <w:divBdr>
        <w:top w:val="none" w:sz="0" w:space="0" w:color="auto"/>
        <w:left w:val="none" w:sz="0" w:space="0" w:color="auto"/>
        <w:bottom w:val="none" w:sz="0" w:space="0" w:color="auto"/>
        <w:right w:val="none" w:sz="0" w:space="0" w:color="auto"/>
      </w:divBdr>
    </w:div>
    <w:div w:id="181659984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T/TXT/HTML/?uri=CELEX:32016R0679&amp;qid=1654594451057&amp;from=ET"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8893ED5-32C8-4E74-A49C-60340EF9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1787</Characters>
  <Application>Microsoft Office Word</Application>
  <DocSecurity>0</DocSecurity>
  <Lines>14</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2091</CharactersWithSpaces>
  <SharedDoc>false</SharedDoc>
  <HLinks>
    <vt:vector size="30" baseType="variant">
      <vt:variant>
        <vt:i4>5242947</vt:i4>
      </vt:variant>
      <vt:variant>
        <vt:i4>45</vt:i4>
      </vt:variant>
      <vt:variant>
        <vt:i4>0</vt:i4>
      </vt:variant>
      <vt:variant>
        <vt:i4>5</vt:i4>
      </vt:variant>
      <vt:variant>
        <vt:lpwstr>https://www.aki.ee/et/teenused-poordumisvormid/esita-sekkumistaotlus</vt:lpwstr>
      </vt:variant>
      <vt:variant>
        <vt:lpwstr/>
      </vt:variant>
      <vt:variant>
        <vt:i4>6946852</vt:i4>
      </vt:variant>
      <vt:variant>
        <vt:i4>42</vt:i4>
      </vt:variant>
      <vt:variant>
        <vt:i4>0</vt:i4>
      </vt:variant>
      <vt:variant>
        <vt:i4>5</vt:i4>
      </vt:variant>
      <vt:variant>
        <vt:lpwstr>http://www.internet.ee/</vt:lpwstr>
      </vt:variant>
      <vt:variant>
        <vt:lpwstr/>
      </vt:variant>
      <vt:variant>
        <vt:i4>2359345</vt:i4>
      </vt:variant>
      <vt:variant>
        <vt:i4>39</vt:i4>
      </vt:variant>
      <vt:variant>
        <vt:i4>0</vt:i4>
      </vt:variant>
      <vt:variant>
        <vt:i4>5</vt:i4>
      </vt:variant>
      <vt:variant>
        <vt:lpwstr>https://who.is/</vt:lpwstr>
      </vt:variant>
      <vt:variant>
        <vt:lpwstr/>
      </vt:variant>
      <vt:variant>
        <vt:i4>8061073</vt:i4>
      </vt:variant>
      <vt:variant>
        <vt:i4>36</vt:i4>
      </vt:variant>
      <vt:variant>
        <vt:i4>0</vt:i4>
      </vt:variant>
      <vt:variant>
        <vt:i4>5</vt:i4>
      </vt:variant>
      <vt:variant>
        <vt:lpwstr>C:\Users\kristi.tori\Desktop\IKS järelevalve\ariregister.rik.ee</vt:lpwstr>
      </vt:variant>
      <vt:variant>
        <vt:lpwstr/>
      </vt:variant>
      <vt:variant>
        <vt:i4>851987</vt:i4>
      </vt:variant>
      <vt:variant>
        <vt:i4>33</vt:i4>
      </vt:variant>
      <vt:variant>
        <vt:i4>0</vt:i4>
      </vt:variant>
      <vt:variant>
        <vt:i4>5</vt:i4>
      </vt:variant>
      <vt:variant>
        <vt:lpwstr>https://www.aki.ee/et/eraelu-kaitse/eraelu-kaitse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Kask</dc:creator>
  <cp:keywords/>
  <cp:lastModifiedBy>mso service</cp:lastModifiedBy>
  <cp:revision>2</cp:revision>
  <cp:lastPrinted>2021-10-11T11:35:00Z</cp:lastPrinted>
  <dcterms:created xsi:type="dcterms:W3CDTF">2024-12-09T12:17:00Z</dcterms:created>
  <dcterms:modified xsi:type="dcterms:W3CDTF">2024-12-09T12:17:00Z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 kp}</vt:lpwstr>
  </property>
  <property fmtid="{D5CDD505-2E9C-101B-9397-08002B2CF9AE}" pid="3" name="delta_regNumber">
    <vt:lpwstr>{reg nr}</vt:lpwstr>
  </property>
  <property fmtid="{D5CDD505-2E9C-101B-9397-08002B2CF9AE}" pid="4" name="delta_senderRegDate">
    <vt:lpwstr>{saatja kirja kp}</vt:lpwstr>
  </property>
  <property fmtid="{D5CDD505-2E9C-101B-9397-08002B2CF9AE}" pid="5" name="delta_senderRegNumber">
    <vt:lpwstr>{saatja kirja nr}</vt:lpwstr>
  </property>
  <property fmtid="{D5CDD505-2E9C-101B-9397-08002B2CF9AE}" pid="6" name="delta_accessRestrictionReason">
    <vt:lpwstr>{JP alus}</vt:lpwstr>
  </property>
  <property fmtid="{D5CDD505-2E9C-101B-9397-08002B2CF9AE}" pid="7" name="delta_accessRestrictionBeginDate">
    <vt:lpwstr>{JP kehtiv alates}</vt:lpwstr>
  </property>
  <property fmtid="{D5CDD505-2E9C-101B-9397-08002B2CF9AE}" pid="8" name="delta_accessRestrictionEndDate">
    <vt:lpwstr>{JP kehtiv kuni}</vt:lpwstr>
  </property>
  <property fmtid="{D5CDD505-2E9C-101B-9397-08002B2CF9AE}" pid="9" name="delta_signerName">
    <vt:lpwstr>{allkirjastaja}</vt:lpwstr>
  </property>
  <property fmtid="{D5CDD505-2E9C-101B-9397-08002B2CF9AE}" pid="10" name="delta_signerJobTitle">
    <vt:lpwstr>{allkirjastaja ametinimetus}</vt:lpwstr>
  </property>
  <property fmtid="{D5CDD505-2E9C-101B-9397-08002B2CF9AE}" pid="11" name="delta_recipientName.1">
    <vt:lpwstr>{saaja asutus}</vt:lpwstr>
  </property>
  <property fmtid="{D5CDD505-2E9C-101B-9397-08002B2CF9AE}" pid="12" name="delta_recipientPersonName.1">
    <vt:lpwstr>{saaja isik}</vt:lpwstr>
  </property>
  <property fmtid="{D5CDD505-2E9C-101B-9397-08002B2CF9AE}" pid="13" name="delta_recipientStreetHouse.1">
    <vt:lpwstr>{saaja aadress}</vt:lpwstr>
  </property>
  <property fmtid="{D5CDD505-2E9C-101B-9397-08002B2CF9AE}" pid="14" name="delta_recipientPostalCity.1">
    <vt:lpwstr>{indeks ja linn/vald}</vt:lpwstr>
  </property>
  <property fmtid="{D5CDD505-2E9C-101B-9397-08002B2CF9AE}" pid="15" name="delta_recipientEmail.1">
    <vt:lpwstr>{saaja e-post}</vt:lpwstr>
  </property>
  <property fmtid="{D5CDD505-2E9C-101B-9397-08002B2CF9AE}" pid="16" name="delta_additionalRecipientName.1">
    <vt:lpwstr>{lisaadressaadi asutus}</vt:lpwstr>
  </property>
  <property fmtid="{D5CDD505-2E9C-101B-9397-08002B2CF9AE}" pid="17" name="delta_additionalPersonName.1">
    <vt:lpwstr>{lisaadressaadi isik 1}</vt:lpwstr>
  </property>
  <property fmtid="{D5CDD505-2E9C-101B-9397-08002B2CF9AE}" pid="18" name="delta_additionalRecipientEmail.1">
    <vt:lpwstr>{lisaadressaadi epost}</vt:lpwstr>
  </property>
  <property fmtid="{D5CDD505-2E9C-101B-9397-08002B2CF9AE}" pid="19" name="delta_additionalRecipientStreetHouse.1">
    <vt:lpwstr>{lisaadressaadi aadress}</vt:lpwstr>
  </property>
  <property fmtid="{D5CDD505-2E9C-101B-9397-08002B2CF9AE}" pid="20" name="delta_additionalRecipientPostalCity.1">
    <vt:lpwstr>{lisaadressaadi indeks ja linn/vald}</vt:lpwstr>
  </property>
  <property fmtid="{D5CDD505-2E9C-101B-9397-08002B2CF9AE}" pid="21" name="delta_additionalRecipientName.2">
    <vt:lpwstr>{lisaadressaadi asutus}</vt:lpwstr>
  </property>
  <property fmtid="{D5CDD505-2E9C-101B-9397-08002B2CF9AE}" pid="22" name="delta_additionalRecipientPersonName.2">
    <vt:lpwstr>{lisaadrssaadi saaja isik}</vt:lpwstr>
  </property>
  <property fmtid="{D5CDD505-2E9C-101B-9397-08002B2CF9AE}" pid="23" name="delta_additionalRecipientEmail.2">
    <vt:lpwstr>{lisaadressaadi epost}</vt:lpwstr>
  </property>
  <property fmtid="{D5CDD505-2E9C-101B-9397-08002B2CF9AE}" pid="24" name="delta_additionalRecipientStreetHouse.2">
    <vt:lpwstr>{lisaadressaadi aadress}</vt:lpwstr>
  </property>
  <property fmtid="{D5CDD505-2E9C-101B-9397-08002B2CF9AE}" pid="25" name="delta_additionalRecipientPostalCity.2">
    <vt:lpwstr>{lisaadressaadi indeks ja linn/vald}</vt:lpwstr>
  </property>
  <property fmtid="{D5CDD505-2E9C-101B-9397-08002B2CF9AE}" pid="26" name="delta_accessRestrictionEndDesc">
    <vt:lpwstr>{JP kehtiv kuni kirjeldus}</vt:lpwstr>
  </property>
  <property fmtid="{D5CDD505-2E9C-101B-9397-08002B2CF9AE}" pid="27" name="delta_docName">
    <vt:lpwstr>{Dokumendi pealkiri}</vt:lpwstr>
  </property>
</Properties>
</file>